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BD4" w:rsidRPr="00035A84" w:rsidRDefault="004E738F" w:rsidP="00035A84">
      <w:pPr>
        <w:spacing w:after="294" w:line="254" w:lineRule="auto"/>
        <w:ind w:left="0" w:right="1134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35A84">
        <w:rPr>
          <w:rFonts w:ascii="Times New Roman" w:hAnsi="Times New Roman" w:cs="Times New Roman"/>
          <w:b/>
          <w:color w:val="FF0000"/>
          <w:sz w:val="24"/>
          <w:szCs w:val="24"/>
        </w:rPr>
        <w:t>REGULAMIN KONKURSU</w:t>
      </w:r>
    </w:p>
    <w:p w:rsidR="008F0F88" w:rsidRPr="00035A84" w:rsidRDefault="004E738F" w:rsidP="00035A84">
      <w:pPr>
        <w:spacing w:after="294" w:line="254" w:lineRule="auto"/>
        <w:ind w:left="0" w:right="1134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35A84">
        <w:rPr>
          <w:rFonts w:ascii="Times New Roman" w:hAnsi="Times New Roman" w:cs="Times New Roman"/>
          <w:b/>
          <w:color w:val="FF0000"/>
          <w:sz w:val="24"/>
          <w:szCs w:val="24"/>
        </w:rPr>
        <w:t>FEST MUZA 2025</w:t>
      </w:r>
    </w:p>
    <w:p w:rsidR="008F0F88" w:rsidRPr="00035A84" w:rsidRDefault="004E738F" w:rsidP="00035A84">
      <w:pPr>
        <w:pStyle w:val="Nagwek2"/>
        <w:ind w:left="11" w:right="7"/>
        <w:jc w:val="left"/>
        <w:rPr>
          <w:rFonts w:ascii="Times New Roman" w:hAnsi="Times New Roman" w:cs="Times New Roman"/>
          <w:sz w:val="24"/>
          <w:szCs w:val="24"/>
        </w:rPr>
      </w:pPr>
      <w:r w:rsidRPr="00035A84">
        <w:rPr>
          <w:rFonts w:ascii="Times New Roman" w:hAnsi="Times New Roman" w:cs="Times New Roman"/>
          <w:sz w:val="24"/>
          <w:szCs w:val="24"/>
        </w:rPr>
        <w:t>I  – Postanowienia ogólne</w:t>
      </w:r>
    </w:p>
    <w:p w:rsidR="008F0F88" w:rsidRPr="00035A84" w:rsidRDefault="004E738F" w:rsidP="00035A84">
      <w:pPr>
        <w:pStyle w:val="Akapitzlist"/>
        <w:numPr>
          <w:ilvl w:val="0"/>
          <w:numId w:val="10"/>
        </w:numPr>
        <w:spacing w:line="266" w:lineRule="auto"/>
        <w:rPr>
          <w:rFonts w:ascii="Times New Roman" w:hAnsi="Times New Roman" w:cs="Times New Roman"/>
          <w:sz w:val="24"/>
          <w:szCs w:val="24"/>
        </w:rPr>
      </w:pPr>
      <w:r w:rsidRPr="00035A84">
        <w:rPr>
          <w:rFonts w:ascii="Times New Roman" w:hAnsi="Times New Roman" w:cs="Times New Roman"/>
          <w:sz w:val="24"/>
          <w:szCs w:val="24"/>
        </w:rPr>
        <w:t>Regulamin określa zasady organizacyjne Konkursu „Fest Muza 2025”</w:t>
      </w:r>
      <w:r w:rsidRPr="00035A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35A84">
        <w:rPr>
          <w:rFonts w:ascii="Times New Roman" w:hAnsi="Times New Roman" w:cs="Times New Roman"/>
          <w:sz w:val="24"/>
          <w:szCs w:val="24"/>
        </w:rPr>
        <w:t xml:space="preserve">dalej zwanego Konkursem. </w:t>
      </w:r>
    </w:p>
    <w:p w:rsidR="008F0F88" w:rsidRPr="00035A84" w:rsidRDefault="004E738F" w:rsidP="00035A84">
      <w:pPr>
        <w:numPr>
          <w:ilvl w:val="0"/>
          <w:numId w:val="1"/>
        </w:numPr>
        <w:spacing w:after="198" w:line="26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35A84">
        <w:rPr>
          <w:rFonts w:ascii="Times New Roman" w:hAnsi="Times New Roman" w:cs="Times New Roman"/>
          <w:sz w:val="24"/>
          <w:szCs w:val="24"/>
        </w:rPr>
        <w:t xml:space="preserve">Organizatorem Konkursu jest </w:t>
      </w:r>
      <w:r w:rsidRPr="00035A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35A84">
        <w:rPr>
          <w:rFonts w:ascii="Times New Roman" w:hAnsi="Times New Roman" w:cs="Times New Roman"/>
          <w:sz w:val="24"/>
          <w:szCs w:val="24"/>
        </w:rPr>
        <w:t xml:space="preserve">Miejski Ośrodek Kultury w Olsztynie. </w:t>
      </w:r>
    </w:p>
    <w:p w:rsidR="008F0F88" w:rsidRPr="00035A84" w:rsidRDefault="004E738F" w:rsidP="00035A84">
      <w:pPr>
        <w:pStyle w:val="Akapitzlist"/>
        <w:numPr>
          <w:ilvl w:val="0"/>
          <w:numId w:val="1"/>
        </w:numPr>
        <w:spacing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zastrzega sobie prawo zmiany niniejszego Regulaminu, pod warunkiem, że nie naruszy to już nabytych praw Uczestników. O każdorazowej zmianie Organizator poinformuje uczestników na stronie internetowej </w:t>
      </w:r>
      <w:hyperlink r:id="rId5">
        <w:r w:rsidRPr="00035A84">
          <w:rPr>
            <w:rStyle w:val="czeinternetowe"/>
            <w:rFonts w:ascii="Times New Roman" w:eastAsia="Times New Roman" w:hAnsi="Times New Roman" w:cs="Times New Roman"/>
            <w:sz w:val="24"/>
            <w:szCs w:val="24"/>
            <w:lang w:eastAsia="pl-PL"/>
          </w:rPr>
          <w:t>mok.olsztyn.pl</w:t>
        </w:r>
      </w:hyperlink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F0F88" w:rsidRPr="00035A84" w:rsidRDefault="004E738F" w:rsidP="00035A84">
      <w:pPr>
        <w:pStyle w:val="Nagwek2"/>
        <w:ind w:left="11" w:right="0"/>
        <w:jc w:val="left"/>
        <w:rPr>
          <w:rFonts w:ascii="Times New Roman" w:hAnsi="Times New Roman" w:cs="Times New Roman"/>
          <w:sz w:val="24"/>
          <w:szCs w:val="24"/>
        </w:rPr>
      </w:pPr>
      <w:r w:rsidRPr="00035A84">
        <w:rPr>
          <w:rFonts w:ascii="Times New Roman" w:hAnsi="Times New Roman" w:cs="Times New Roman"/>
          <w:sz w:val="24"/>
          <w:szCs w:val="24"/>
        </w:rPr>
        <w:t>II – Warunki uczestnictwa</w:t>
      </w:r>
      <w:r w:rsidRPr="00035A8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F0F88" w:rsidRPr="00035A84" w:rsidRDefault="00784661" w:rsidP="00035A84">
      <w:pPr>
        <w:pStyle w:val="Akapitzlist"/>
        <w:numPr>
          <w:ilvl w:val="0"/>
          <w:numId w:val="6"/>
        </w:numPr>
        <w:spacing w:after="213" w:line="266" w:lineRule="auto"/>
        <w:rPr>
          <w:rFonts w:ascii="Times New Roman" w:hAnsi="Times New Roman" w:cs="Times New Roman"/>
          <w:sz w:val="24"/>
          <w:szCs w:val="24"/>
        </w:rPr>
      </w:pPr>
      <w:r w:rsidRPr="00035A84">
        <w:rPr>
          <w:rFonts w:ascii="Times New Roman" w:hAnsi="Times New Roman" w:cs="Times New Roman"/>
          <w:sz w:val="24"/>
          <w:szCs w:val="24"/>
        </w:rPr>
        <w:t>Ogólnopolski</w:t>
      </w:r>
      <w:r w:rsidR="004E738F" w:rsidRPr="00035A84">
        <w:rPr>
          <w:rFonts w:ascii="Times New Roman" w:hAnsi="Times New Roman" w:cs="Times New Roman"/>
          <w:sz w:val="24"/>
          <w:szCs w:val="24"/>
        </w:rPr>
        <w:t xml:space="preserve"> Konkurs </w:t>
      </w:r>
      <w:r w:rsidR="004E738F" w:rsidRPr="00035A84">
        <w:rPr>
          <w:rStyle w:val="Pogrubienie"/>
          <w:rFonts w:ascii="Times New Roman" w:hAnsi="Times New Roman" w:cs="Times New Roman"/>
          <w:sz w:val="24"/>
          <w:szCs w:val="24"/>
        </w:rPr>
        <w:t>Fest Muza 2025</w:t>
      </w:r>
      <w:r w:rsidR="004E738F" w:rsidRPr="00035A84">
        <w:rPr>
          <w:rFonts w:ascii="Times New Roman" w:hAnsi="Times New Roman" w:cs="Times New Roman"/>
          <w:sz w:val="24"/>
          <w:szCs w:val="24"/>
        </w:rPr>
        <w:t xml:space="preserve"> jest konkursem otwartym, w którym mogą brać udział soliści i zespoły grające szeroko pojętą muzykę. Uczestnikami Konkursu mogą być osoby fizyczne posiadające pełną zdolność do czynności prawnych lub osoby, które</w:t>
      </w:r>
      <w:r w:rsidRPr="00035A84">
        <w:rPr>
          <w:rFonts w:ascii="Times New Roman" w:hAnsi="Times New Roman" w:cs="Times New Roman"/>
          <w:sz w:val="24"/>
          <w:szCs w:val="24"/>
        </w:rPr>
        <w:t xml:space="preserve"> ni</w:t>
      </w:r>
      <w:r w:rsidR="004E738F" w:rsidRPr="00035A84">
        <w:rPr>
          <w:rFonts w:ascii="Times New Roman" w:hAnsi="Times New Roman" w:cs="Times New Roman"/>
          <w:sz w:val="24"/>
          <w:szCs w:val="24"/>
        </w:rPr>
        <w:t xml:space="preserve"> ukończyły 16 lat i ich przedstawiciel ustawowy w formie pisemnej wyrazi zgodę na ich udział w Konkursie.</w:t>
      </w:r>
    </w:p>
    <w:p w:rsidR="00784661" w:rsidRPr="00035A84" w:rsidRDefault="00784661" w:rsidP="00035A84">
      <w:pPr>
        <w:pStyle w:val="Akapitzlist"/>
        <w:spacing w:after="213" w:line="266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8F0F88" w:rsidRPr="00035A84" w:rsidRDefault="004E738F" w:rsidP="00035A84">
      <w:pPr>
        <w:pStyle w:val="Akapitzlist"/>
        <w:numPr>
          <w:ilvl w:val="0"/>
          <w:numId w:val="6"/>
        </w:numPr>
        <w:spacing w:after="172" w:line="300" w:lineRule="auto"/>
        <w:rPr>
          <w:rFonts w:ascii="Times New Roman" w:hAnsi="Times New Roman" w:cs="Times New Roman"/>
          <w:sz w:val="24"/>
          <w:szCs w:val="24"/>
        </w:rPr>
      </w:pPr>
      <w:r w:rsidRPr="00035A84">
        <w:rPr>
          <w:rFonts w:ascii="Times New Roman" w:hAnsi="Times New Roman" w:cs="Times New Roman"/>
          <w:sz w:val="24"/>
          <w:szCs w:val="24"/>
        </w:rPr>
        <w:t>Warunkiem uczestnictwa w Konkursie jest akceptacja regulaminu, nadesłanie za pomocą formularza dostępnego na stronie internetowej MOK zgłoszenia zawierającego zdjęcie zespołu lub solisty, opis zespołu l</w:t>
      </w:r>
      <w:r w:rsidR="00035A84">
        <w:rPr>
          <w:rFonts w:ascii="Times New Roman" w:hAnsi="Times New Roman" w:cs="Times New Roman"/>
          <w:sz w:val="24"/>
          <w:szCs w:val="24"/>
        </w:rPr>
        <w:t xml:space="preserve">ub solisty w tym skład, </w:t>
      </w:r>
      <w:r w:rsidRPr="00035A84">
        <w:rPr>
          <w:rFonts w:ascii="Times New Roman" w:hAnsi="Times New Roman" w:cs="Times New Roman"/>
          <w:sz w:val="24"/>
          <w:szCs w:val="24"/>
        </w:rPr>
        <w:t xml:space="preserve">3 autorskie nagrania, miejscowości  z jakiej  pochodzi projekt muzyczny lub solista/zespół. </w:t>
      </w:r>
    </w:p>
    <w:p w:rsidR="008F0F88" w:rsidRPr="00035A84" w:rsidRDefault="004E738F" w:rsidP="00035A84">
      <w:pPr>
        <w:numPr>
          <w:ilvl w:val="0"/>
          <w:numId w:val="6"/>
        </w:numPr>
        <w:spacing w:line="26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35A84">
        <w:rPr>
          <w:rFonts w:ascii="Times New Roman" w:hAnsi="Times New Roman" w:cs="Times New Roman"/>
          <w:sz w:val="24"/>
          <w:szCs w:val="24"/>
        </w:rPr>
        <w:t>Zgłoszenia niekompletne lub złożone po terminie zostaną odrzucone.</w:t>
      </w:r>
    </w:p>
    <w:p w:rsidR="008F0F88" w:rsidRPr="00035A84" w:rsidRDefault="004E738F" w:rsidP="00035A84">
      <w:pPr>
        <w:numPr>
          <w:ilvl w:val="0"/>
          <w:numId w:val="6"/>
        </w:numPr>
        <w:spacing w:line="26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35A84">
        <w:rPr>
          <w:rFonts w:ascii="Times New Roman" w:hAnsi="Times New Roman" w:cs="Times New Roman"/>
          <w:sz w:val="24"/>
          <w:szCs w:val="24"/>
        </w:rPr>
        <w:t xml:space="preserve">Termin zgłaszania zespołów lub solistów upływa </w:t>
      </w:r>
      <w:r w:rsidR="007C1C20">
        <w:rPr>
          <w:rFonts w:ascii="Times New Roman" w:hAnsi="Times New Roman" w:cs="Times New Roman"/>
          <w:sz w:val="24"/>
          <w:szCs w:val="24"/>
          <w:u w:val="single" w:color="000000"/>
        </w:rPr>
        <w:t>18</w:t>
      </w:r>
      <w:r w:rsidR="00784661" w:rsidRPr="00035A84">
        <w:rPr>
          <w:rFonts w:ascii="Times New Roman" w:hAnsi="Times New Roman" w:cs="Times New Roman"/>
          <w:sz w:val="24"/>
          <w:szCs w:val="24"/>
          <w:u w:val="single" w:color="000000"/>
        </w:rPr>
        <w:t xml:space="preserve"> czerwca </w:t>
      </w:r>
      <w:r w:rsidRPr="00035A84">
        <w:rPr>
          <w:rFonts w:ascii="Times New Roman" w:hAnsi="Times New Roman" w:cs="Times New Roman"/>
          <w:sz w:val="24"/>
          <w:szCs w:val="24"/>
          <w:u w:val="single" w:color="000000"/>
        </w:rPr>
        <w:t>2025 r. do godziny: 15:00.</w:t>
      </w:r>
      <w:r w:rsidRPr="00035A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F0F88" w:rsidRPr="00035A84" w:rsidRDefault="004E738F" w:rsidP="00035A84">
      <w:pPr>
        <w:pStyle w:val="Nagwek2"/>
        <w:ind w:left="11" w:right="5"/>
        <w:jc w:val="left"/>
        <w:rPr>
          <w:rFonts w:ascii="Times New Roman" w:hAnsi="Times New Roman" w:cs="Times New Roman"/>
          <w:sz w:val="24"/>
          <w:szCs w:val="24"/>
        </w:rPr>
      </w:pPr>
      <w:r w:rsidRPr="00035A84">
        <w:rPr>
          <w:rFonts w:ascii="Times New Roman" w:hAnsi="Times New Roman" w:cs="Times New Roman"/>
          <w:sz w:val="24"/>
          <w:szCs w:val="24"/>
        </w:rPr>
        <w:t>III – Forma Konkursu</w:t>
      </w:r>
      <w:r w:rsidRPr="00035A8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F0F88" w:rsidRPr="007C1C20" w:rsidRDefault="007C1C20" w:rsidP="007C1C20">
      <w:pPr>
        <w:numPr>
          <w:ilvl w:val="0"/>
          <w:numId w:val="11"/>
        </w:numPr>
        <w:spacing w:line="26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C1C20">
        <w:rPr>
          <w:rFonts w:ascii="Times New Roman" w:hAnsi="Times New Roman" w:cs="Times New Roman"/>
        </w:rPr>
        <w:t>W finale wystąpi 6 zespołów.</w:t>
      </w:r>
      <w:r w:rsidRPr="007C1C20">
        <w:rPr>
          <w:rFonts w:ascii="Times New Roman" w:hAnsi="Times New Roman" w:cs="Times New Roman"/>
        </w:rPr>
        <w:t xml:space="preserve"> </w:t>
      </w:r>
      <w:r w:rsidR="004E738F" w:rsidRPr="007C1C20">
        <w:rPr>
          <w:rFonts w:ascii="Times New Roman" w:hAnsi="Times New Roman" w:cs="Times New Roman"/>
          <w:sz w:val="24"/>
          <w:szCs w:val="24"/>
        </w:rPr>
        <w:t>Spośród nadesłanych zgłoszeń, komisja kwalifikacyjna powo</w:t>
      </w:r>
      <w:r w:rsidR="00784661" w:rsidRPr="007C1C20">
        <w:rPr>
          <w:rFonts w:ascii="Times New Roman" w:hAnsi="Times New Roman" w:cs="Times New Roman"/>
          <w:sz w:val="24"/>
          <w:szCs w:val="24"/>
        </w:rPr>
        <w:t>łana przez Organizatora wyłoni 5</w:t>
      </w:r>
      <w:r w:rsidR="004E738F" w:rsidRPr="007C1C20">
        <w:rPr>
          <w:rFonts w:ascii="Times New Roman" w:hAnsi="Times New Roman" w:cs="Times New Roman"/>
          <w:sz w:val="24"/>
          <w:szCs w:val="24"/>
        </w:rPr>
        <w:t xml:space="preserve"> zespołów lub solistów do finału, który odbędzie się </w:t>
      </w:r>
      <w:r w:rsidR="00784661" w:rsidRPr="007C1C20">
        <w:rPr>
          <w:rFonts w:ascii="Times New Roman" w:hAnsi="Times New Roman" w:cs="Times New Roman"/>
          <w:sz w:val="24"/>
          <w:szCs w:val="24"/>
        </w:rPr>
        <w:t>w Amfiteatrze im. Czesława Niemena ul. Zamkowa 1, 10-074 Olsztyn w dniu 06 lipca 2025</w:t>
      </w:r>
      <w:r w:rsidR="004E738F" w:rsidRPr="007C1C20">
        <w:rPr>
          <w:rFonts w:ascii="Times New Roman" w:hAnsi="Times New Roman" w:cs="Times New Roman"/>
          <w:sz w:val="24"/>
          <w:szCs w:val="24"/>
        </w:rPr>
        <w:t xml:space="preserve"> r.</w:t>
      </w:r>
      <w:r w:rsidRPr="007C1C20">
        <w:rPr>
          <w:rFonts w:ascii="Times New Roman" w:hAnsi="Times New Roman" w:cs="Times New Roman"/>
        </w:rPr>
        <w:t xml:space="preserve"> </w:t>
      </w:r>
      <w:r w:rsidRPr="007C1C20">
        <w:rPr>
          <w:rFonts w:ascii="Times New Roman" w:hAnsi="Times New Roman" w:cs="Times New Roman"/>
        </w:rPr>
        <w:t>Szóstym finalistą jest zespół wybrany przez Jury w konkursie Fest Muza 2025 GEN WARMII I MAZUR.</w:t>
      </w:r>
      <w:bookmarkStart w:id="0" w:name="_GoBack"/>
      <w:bookmarkEnd w:id="0"/>
    </w:p>
    <w:p w:rsidR="008F0F88" w:rsidRPr="00035A84" w:rsidRDefault="004E738F" w:rsidP="00035A84">
      <w:pPr>
        <w:numPr>
          <w:ilvl w:val="0"/>
          <w:numId w:val="2"/>
        </w:numPr>
        <w:spacing w:line="26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35A84">
        <w:rPr>
          <w:rFonts w:ascii="Times New Roman" w:hAnsi="Times New Roman" w:cs="Times New Roman"/>
          <w:sz w:val="24"/>
          <w:szCs w:val="24"/>
        </w:rPr>
        <w:t xml:space="preserve">Lista zakwalifikowanych solistów i zespołów zostanie zamieszczona na stronie internetowej Organizatora Konkursu do dnia 30 </w:t>
      </w:r>
      <w:r w:rsidR="00784661" w:rsidRPr="00035A84">
        <w:rPr>
          <w:rFonts w:ascii="Times New Roman" w:hAnsi="Times New Roman" w:cs="Times New Roman"/>
          <w:sz w:val="24"/>
          <w:szCs w:val="24"/>
        </w:rPr>
        <w:t>czerwca</w:t>
      </w:r>
      <w:r w:rsidRPr="00035A84">
        <w:rPr>
          <w:rFonts w:ascii="Times New Roman" w:hAnsi="Times New Roman" w:cs="Times New Roman"/>
          <w:sz w:val="24"/>
          <w:szCs w:val="24"/>
        </w:rPr>
        <w:t xml:space="preserve"> 2025 r.</w:t>
      </w:r>
    </w:p>
    <w:p w:rsidR="008F0F88" w:rsidRPr="00035A84" w:rsidRDefault="004E738F" w:rsidP="00035A84">
      <w:pPr>
        <w:numPr>
          <w:ilvl w:val="0"/>
          <w:numId w:val="2"/>
        </w:numPr>
        <w:spacing w:line="26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35A84">
        <w:rPr>
          <w:rFonts w:ascii="Times New Roman" w:hAnsi="Times New Roman" w:cs="Times New Roman"/>
          <w:sz w:val="24"/>
          <w:szCs w:val="24"/>
        </w:rPr>
        <w:t>O kolejności występów w finale zdecyduje losowanie w dniu koncertu, które przeprowadzi Organizator i poinformuje zakwalifikowanych.</w:t>
      </w:r>
    </w:p>
    <w:p w:rsidR="008F0F88" w:rsidRPr="00035A84" w:rsidRDefault="004E738F" w:rsidP="00035A84">
      <w:pPr>
        <w:numPr>
          <w:ilvl w:val="0"/>
          <w:numId w:val="2"/>
        </w:numPr>
        <w:spacing w:line="26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35A84">
        <w:rPr>
          <w:rFonts w:ascii="Times New Roman" w:hAnsi="Times New Roman" w:cs="Times New Roman"/>
          <w:sz w:val="24"/>
          <w:szCs w:val="24"/>
        </w:rPr>
        <w:lastRenderedPageBreak/>
        <w:t xml:space="preserve">Soliści i zespoły zakwalifikowane do finału zobowiązane są do przyjazdu w dniu i o godzinie ogłoszonej przez Organizatora. </w:t>
      </w:r>
      <w:r w:rsidRPr="00035A84">
        <w:rPr>
          <w:rFonts w:ascii="Times New Roman" w:hAnsi="Times New Roman" w:cs="Times New Roman"/>
          <w:sz w:val="24"/>
          <w:szCs w:val="24"/>
          <w:u w:val="single" w:color="000000"/>
        </w:rPr>
        <w:t>Brak zespołu lub solisty w wyznaczonym terminie jest równoznaczny</w:t>
      </w:r>
      <w:r w:rsidRPr="00035A84">
        <w:rPr>
          <w:rFonts w:ascii="Times New Roman" w:hAnsi="Times New Roman" w:cs="Times New Roman"/>
          <w:sz w:val="24"/>
          <w:szCs w:val="24"/>
        </w:rPr>
        <w:t xml:space="preserve"> </w:t>
      </w:r>
      <w:r w:rsidRPr="00035A84">
        <w:rPr>
          <w:rFonts w:ascii="Times New Roman" w:hAnsi="Times New Roman" w:cs="Times New Roman"/>
          <w:sz w:val="24"/>
          <w:szCs w:val="24"/>
          <w:u w:val="single" w:color="000000"/>
        </w:rPr>
        <w:t>z jego dyskwalifikacją.</w:t>
      </w:r>
      <w:r w:rsidRPr="00035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F88" w:rsidRPr="00035A84" w:rsidRDefault="004E738F" w:rsidP="00035A84">
      <w:pPr>
        <w:numPr>
          <w:ilvl w:val="0"/>
          <w:numId w:val="2"/>
        </w:numPr>
        <w:spacing w:line="26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35A84">
        <w:rPr>
          <w:rFonts w:ascii="Times New Roman" w:hAnsi="Times New Roman" w:cs="Times New Roman"/>
          <w:sz w:val="24"/>
          <w:szCs w:val="24"/>
        </w:rPr>
        <w:t>W trakcie koncertu finałowego soliści i zespoły zapreze</w:t>
      </w:r>
      <w:r w:rsidR="006A4BD4" w:rsidRPr="00035A84">
        <w:rPr>
          <w:rFonts w:ascii="Times New Roman" w:hAnsi="Times New Roman" w:cs="Times New Roman"/>
          <w:sz w:val="24"/>
          <w:szCs w:val="24"/>
        </w:rPr>
        <w:t xml:space="preserve">ntują się na żywo, </w:t>
      </w:r>
      <w:r w:rsidRPr="00035A84">
        <w:rPr>
          <w:rFonts w:ascii="Times New Roman" w:hAnsi="Times New Roman" w:cs="Times New Roman"/>
          <w:sz w:val="24"/>
          <w:szCs w:val="24"/>
        </w:rPr>
        <w:t xml:space="preserve">a czas przeznaczony na zainstalowanie się i koncert nie może przekroczyć 30 minut. </w:t>
      </w:r>
    </w:p>
    <w:p w:rsidR="008F0F88" w:rsidRPr="00035A84" w:rsidRDefault="004E738F" w:rsidP="00035A84">
      <w:pPr>
        <w:numPr>
          <w:ilvl w:val="0"/>
          <w:numId w:val="2"/>
        </w:numPr>
        <w:spacing w:line="26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35A84">
        <w:rPr>
          <w:rFonts w:ascii="Times New Roman" w:hAnsi="Times New Roman" w:cs="Times New Roman"/>
          <w:sz w:val="24"/>
          <w:szCs w:val="24"/>
        </w:rPr>
        <w:t xml:space="preserve">Zespoły i soliści zobowiązani są do korzystania z obsługi technicznej wyznaczonej przez Organizatora w tym: akustyka i oświetleniowca. </w:t>
      </w:r>
    </w:p>
    <w:p w:rsidR="008F0F88" w:rsidRPr="00035A84" w:rsidRDefault="004E738F" w:rsidP="00035A84">
      <w:pPr>
        <w:numPr>
          <w:ilvl w:val="0"/>
          <w:numId w:val="2"/>
        </w:numPr>
        <w:spacing w:line="26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35A84">
        <w:rPr>
          <w:rFonts w:ascii="Times New Roman" w:hAnsi="Times New Roman" w:cs="Times New Roman"/>
          <w:sz w:val="24"/>
          <w:szCs w:val="24"/>
        </w:rPr>
        <w:t xml:space="preserve">Solistów i zespoły konkursowe ocenia Jury Konkursu powołane przez Organizatora. </w:t>
      </w:r>
    </w:p>
    <w:p w:rsidR="008F0F88" w:rsidRPr="00035A84" w:rsidRDefault="004E738F" w:rsidP="00035A84">
      <w:pPr>
        <w:numPr>
          <w:ilvl w:val="0"/>
          <w:numId w:val="2"/>
        </w:numPr>
        <w:spacing w:after="205" w:line="26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35A84">
        <w:rPr>
          <w:rFonts w:ascii="Times New Roman" w:hAnsi="Times New Roman" w:cs="Times New Roman"/>
          <w:sz w:val="24"/>
          <w:szCs w:val="24"/>
        </w:rPr>
        <w:t>Jury zastrzega sobie prawo do podziału nagród według własnego uznania. Werdykt Jury jest nieodwołalny.</w:t>
      </w:r>
      <w:r w:rsidRPr="00035A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0F88" w:rsidRPr="00035A84" w:rsidRDefault="004E738F" w:rsidP="00035A84">
      <w:pPr>
        <w:pStyle w:val="Nagwek2"/>
        <w:ind w:left="11" w:right="1"/>
        <w:jc w:val="left"/>
        <w:rPr>
          <w:rFonts w:ascii="Times New Roman" w:hAnsi="Times New Roman" w:cs="Times New Roman"/>
          <w:sz w:val="24"/>
          <w:szCs w:val="24"/>
        </w:rPr>
      </w:pPr>
      <w:r w:rsidRPr="00035A84">
        <w:rPr>
          <w:rFonts w:ascii="Times New Roman" w:hAnsi="Times New Roman" w:cs="Times New Roman"/>
          <w:sz w:val="24"/>
          <w:szCs w:val="24"/>
        </w:rPr>
        <w:t xml:space="preserve">IV – Nagrody </w:t>
      </w:r>
    </w:p>
    <w:p w:rsidR="008F0F88" w:rsidRPr="00035A84" w:rsidRDefault="00784661" w:rsidP="00035A84">
      <w:pPr>
        <w:numPr>
          <w:ilvl w:val="0"/>
          <w:numId w:val="12"/>
        </w:numPr>
        <w:spacing w:after="254" w:line="254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35A84">
        <w:rPr>
          <w:rFonts w:ascii="Times New Roman" w:hAnsi="Times New Roman" w:cs="Times New Roman"/>
          <w:sz w:val="24"/>
          <w:szCs w:val="24"/>
        </w:rPr>
        <w:t>Nagroda  główna w  wysokości 5 000 zł.</w:t>
      </w:r>
    </w:p>
    <w:p w:rsidR="008F0F88" w:rsidRPr="00035A84" w:rsidRDefault="004E738F" w:rsidP="00035A84">
      <w:pPr>
        <w:numPr>
          <w:ilvl w:val="0"/>
          <w:numId w:val="3"/>
        </w:numPr>
        <w:spacing w:after="254" w:line="254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35A84">
        <w:rPr>
          <w:rFonts w:ascii="Times New Roman" w:hAnsi="Times New Roman" w:cs="Times New Roman"/>
          <w:sz w:val="24"/>
          <w:szCs w:val="24"/>
        </w:rPr>
        <w:t>Nagroda za zajęcie 2</w:t>
      </w:r>
      <w:r w:rsidR="00784661" w:rsidRPr="00035A84">
        <w:rPr>
          <w:rFonts w:ascii="Times New Roman" w:hAnsi="Times New Roman" w:cs="Times New Roman"/>
          <w:sz w:val="24"/>
          <w:szCs w:val="24"/>
        </w:rPr>
        <w:t xml:space="preserve"> miejsca w wysokości 3</w:t>
      </w:r>
      <w:r w:rsidRPr="00035A84">
        <w:rPr>
          <w:rFonts w:ascii="Times New Roman" w:hAnsi="Times New Roman" w:cs="Times New Roman"/>
          <w:sz w:val="24"/>
          <w:szCs w:val="24"/>
        </w:rPr>
        <w:t xml:space="preserve"> 000 zł.</w:t>
      </w:r>
    </w:p>
    <w:p w:rsidR="008F0F88" w:rsidRPr="00035A84" w:rsidRDefault="004E738F" w:rsidP="00035A84">
      <w:pPr>
        <w:numPr>
          <w:ilvl w:val="0"/>
          <w:numId w:val="3"/>
        </w:numPr>
        <w:spacing w:after="254" w:line="254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35A84">
        <w:rPr>
          <w:rFonts w:ascii="Times New Roman" w:hAnsi="Times New Roman" w:cs="Times New Roman"/>
          <w:sz w:val="24"/>
          <w:szCs w:val="24"/>
        </w:rPr>
        <w:t>Nagroda za zajęcie 3 miejsca w wysokości 1 000 zł.</w:t>
      </w:r>
    </w:p>
    <w:p w:rsidR="008F0F88" w:rsidRPr="00035A84" w:rsidRDefault="004E738F" w:rsidP="00035A84">
      <w:pPr>
        <w:numPr>
          <w:ilvl w:val="0"/>
          <w:numId w:val="3"/>
        </w:numPr>
        <w:spacing w:after="254" w:line="254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35A84">
        <w:rPr>
          <w:rFonts w:ascii="Times New Roman" w:hAnsi="Times New Roman" w:cs="Times New Roman"/>
          <w:sz w:val="24"/>
          <w:szCs w:val="24"/>
        </w:rPr>
        <w:t>Promocja wybranego zespołu w radiu UWM FM.</w:t>
      </w:r>
    </w:p>
    <w:p w:rsidR="008F0F88" w:rsidRPr="00035A84" w:rsidRDefault="004E738F" w:rsidP="00035A84">
      <w:pPr>
        <w:numPr>
          <w:ilvl w:val="0"/>
          <w:numId w:val="3"/>
        </w:numPr>
        <w:spacing w:after="205" w:line="26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35A84">
        <w:rPr>
          <w:rFonts w:ascii="Times New Roman" w:hAnsi="Times New Roman" w:cs="Times New Roman"/>
          <w:sz w:val="24"/>
          <w:szCs w:val="24"/>
        </w:rPr>
        <w:t>Zwycięzca Konkursu nie ma prawa do scedowania nagrody na inną osobę.</w:t>
      </w:r>
    </w:p>
    <w:p w:rsidR="008F0F88" w:rsidRPr="00035A84" w:rsidRDefault="004E738F" w:rsidP="00035A84">
      <w:pPr>
        <w:pStyle w:val="Nagwek2"/>
        <w:ind w:left="11" w:right="3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035A84">
        <w:rPr>
          <w:rFonts w:ascii="Times New Roman" w:hAnsi="Times New Roman" w:cs="Times New Roman"/>
          <w:sz w:val="24"/>
          <w:szCs w:val="24"/>
        </w:rPr>
        <w:t>V – Obowiązki Organizatora</w:t>
      </w:r>
      <w:r w:rsidRPr="00035A8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F0F88" w:rsidRPr="00035A84" w:rsidRDefault="004E738F" w:rsidP="00035A84">
      <w:pPr>
        <w:jc w:val="left"/>
        <w:rPr>
          <w:rFonts w:ascii="Times New Roman" w:hAnsi="Times New Roman" w:cs="Times New Roman"/>
          <w:sz w:val="24"/>
          <w:szCs w:val="24"/>
        </w:rPr>
      </w:pPr>
      <w:r w:rsidRPr="00035A84">
        <w:rPr>
          <w:rFonts w:ascii="Times New Roman" w:hAnsi="Times New Roman" w:cs="Times New Roman"/>
          <w:sz w:val="24"/>
          <w:szCs w:val="24"/>
        </w:rPr>
        <w:t xml:space="preserve">Organizator zapewnia: </w:t>
      </w:r>
    </w:p>
    <w:p w:rsidR="008F0F88" w:rsidRPr="00035A84" w:rsidRDefault="004E738F" w:rsidP="00035A84">
      <w:pPr>
        <w:numPr>
          <w:ilvl w:val="0"/>
          <w:numId w:val="13"/>
        </w:numPr>
        <w:spacing w:after="210" w:line="26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35A84">
        <w:rPr>
          <w:rFonts w:ascii="Times New Roman" w:hAnsi="Times New Roman" w:cs="Times New Roman"/>
          <w:sz w:val="24"/>
          <w:szCs w:val="24"/>
        </w:rPr>
        <w:t xml:space="preserve">Profesjonalny sprzęt nagłośnieniowy i oświetleniowy wraz z obsługą sceny.  </w:t>
      </w:r>
    </w:p>
    <w:p w:rsidR="008F0F88" w:rsidRPr="00035A84" w:rsidRDefault="004E738F" w:rsidP="00035A84">
      <w:pPr>
        <w:numPr>
          <w:ilvl w:val="0"/>
          <w:numId w:val="4"/>
        </w:numPr>
        <w:spacing w:after="208" w:line="26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35A84">
        <w:rPr>
          <w:rFonts w:ascii="Times New Roman" w:hAnsi="Times New Roman" w:cs="Times New Roman"/>
          <w:sz w:val="24"/>
          <w:szCs w:val="24"/>
        </w:rPr>
        <w:t xml:space="preserve">Promocję wydarzenia w mediach. </w:t>
      </w:r>
    </w:p>
    <w:p w:rsidR="008F0F88" w:rsidRPr="00035A84" w:rsidRDefault="004E738F" w:rsidP="00035A84">
      <w:pPr>
        <w:numPr>
          <w:ilvl w:val="0"/>
          <w:numId w:val="4"/>
        </w:numPr>
        <w:spacing w:after="203" w:line="266" w:lineRule="auto"/>
        <w:ind w:right="3" w:hanging="10"/>
        <w:jc w:val="left"/>
        <w:rPr>
          <w:rFonts w:ascii="Times New Roman" w:hAnsi="Times New Roman" w:cs="Times New Roman"/>
          <w:sz w:val="24"/>
          <w:szCs w:val="24"/>
        </w:rPr>
      </w:pPr>
      <w:r w:rsidRPr="00035A84">
        <w:rPr>
          <w:rFonts w:ascii="Times New Roman" w:hAnsi="Times New Roman" w:cs="Times New Roman"/>
          <w:sz w:val="24"/>
          <w:szCs w:val="24"/>
        </w:rPr>
        <w:t>Nagrody zgodnie z pkt. IV</w:t>
      </w:r>
    </w:p>
    <w:p w:rsidR="008F0F88" w:rsidRPr="00035A84" w:rsidRDefault="004E738F" w:rsidP="00035A84">
      <w:pPr>
        <w:pStyle w:val="Nagwek2"/>
        <w:jc w:val="left"/>
        <w:rPr>
          <w:rFonts w:ascii="Times New Roman" w:hAnsi="Times New Roman" w:cs="Times New Roman"/>
          <w:sz w:val="24"/>
          <w:szCs w:val="24"/>
        </w:rPr>
      </w:pPr>
      <w:r w:rsidRPr="00035A84">
        <w:rPr>
          <w:rFonts w:ascii="Times New Roman" w:hAnsi="Times New Roman" w:cs="Times New Roman"/>
          <w:sz w:val="24"/>
          <w:szCs w:val="24"/>
        </w:rPr>
        <w:t xml:space="preserve">VI – Postanowienia końcowe </w:t>
      </w:r>
    </w:p>
    <w:p w:rsidR="008F0F88" w:rsidRPr="00035A84" w:rsidRDefault="004E738F" w:rsidP="00035A84">
      <w:pPr>
        <w:numPr>
          <w:ilvl w:val="0"/>
          <w:numId w:val="14"/>
        </w:numPr>
        <w:spacing w:line="26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35A84">
        <w:rPr>
          <w:rFonts w:ascii="Times New Roman" w:hAnsi="Times New Roman" w:cs="Times New Roman"/>
          <w:sz w:val="24"/>
          <w:szCs w:val="24"/>
        </w:rPr>
        <w:t xml:space="preserve">Wszelkie formy ubezpieczenia osób i własnego sprzętu uczestnicy pokrywają we własnym zakresie. </w:t>
      </w:r>
    </w:p>
    <w:p w:rsidR="008F0F88" w:rsidRPr="00035A84" w:rsidRDefault="004E738F" w:rsidP="00035A84">
      <w:pPr>
        <w:numPr>
          <w:ilvl w:val="0"/>
          <w:numId w:val="5"/>
        </w:numPr>
        <w:spacing w:line="26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35A84">
        <w:rPr>
          <w:rFonts w:ascii="Times New Roman" w:hAnsi="Times New Roman" w:cs="Times New Roman"/>
          <w:sz w:val="24"/>
          <w:szCs w:val="24"/>
        </w:rPr>
        <w:t xml:space="preserve">Organizator nie zwraca zespołom i solistom kosztów dojazdu i ewentualnego zakwaterowania. </w:t>
      </w:r>
    </w:p>
    <w:p w:rsidR="008F0F88" w:rsidRPr="00035A84" w:rsidRDefault="004E738F" w:rsidP="00035A84">
      <w:pPr>
        <w:numPr>
          <w:ilvl w:val="0"/>
          <w:numId w:val="5"/>
        </w:numPr>
        <w:spacing w:line="26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35A84">
        <w:rPr>
          <w:rFonts w:ascii="Times New Roman" w:hAnsi="Times New Roman" w:cs="Times New Roman"/>
          <w:sz w:val="24"/>
          <w:szCs w:val="24"/>
        </w:rPr>
        <w:t xml:space="preserve">Zespół lub solista wyraża zgodę na wykorzystanie nadesłanego materiału do celów promocyjnych Konkursu (radio, telewizja i </w:t>
      </w:r>
      <w:proofErr w:type="spellStart"/>
      <w:r w:rsidRPr="00035A84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035A8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F0F88" w:rsidRPr="00035A84" w:rsidRDefault="004E738F" w:rsidP="00035A84">
      <w:pPr>
        <w:numPr>
          <w:ilvl w:val="0"/>
          <w:numId w:val="5"/>
        </w:numPr>
        <w:spacing w:line="26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35A84">
        <w:rPr>
          <w:rFonts w:ascii="Times New Roman" w:hAnsi="Times New Roman" w:cs="Times New Roman"/>
          <w:sz w:val="24"/>
          <w:szCs w:val="24"/>
        </w:rPr>
        <w:lastRenderedPageBreak/>
        <w:t xml:space="preserve">Zespół lub solista wyraża zgodę na rejestrację (audio i video) występu do celów promocyjnych Konkursu Muzycznego Fest Muza </w:t>
      </w:r>
      <w:r w:rsidR="006A4BD4" w:rsidRPr="00035A84">
        <w:rPr>
          <w:rFonts w:ascii="Times New Roman" w:hAnsi="Times New Roman" w:cs="Times New Roman"/>
          <w:sz w:val="24"/>
          <w:szCs w:val="24"/>
        </w:rPr>
        <w:t>2025</w:t>
      </w:r>
      <w:r w:rsidRPr="00035A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0F88" w:rsidRPr="00035A84" w:rsidRDefault="004E738F" w:rsidP="00035A84">
      <w:pPr>
        <w:numPr>
          <w:ilvl w:val="0"/>
          <w:numId w:val="5"/>
        </w:numPr>
        <w:spacing w:line="26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35A84">
        <w:rPr>
          <w:rFonts w:ascii="Times New Roman" w:hAnsi="Times New Roman" w:cs="Times New Roman"/>
          <w:sz w:val="24"/>
          <w:szCs w:val="24"/>
        </w:rPr>
        <w:t xml:space="preserve">Wszelkie informacje o Konkursie dostępne są na stronie internetowej Organizatora: mok.olsztyn.pl. Kontakt bezpośredni: </w:t>
      </w:r>
    </w:p>
    <w:p w:rsidR="008F0F88" w:rsidRPr="00035A84" w:rsidRDefault="004E738F" w:rsidP="00035A84">
      <w:pPr>
        <w:spacing w:line="266" w:lineRule="auto"/>
        <w:ind w:left="693" w:firstLine="0"/>
        <w:jc w:val="left"/>
        <w:rPr>
          <w:rFonts w:ascii="Times New Roman" w:hAnsi="Times New Roman" w:cs="Times New Roman"/>
          <w:sz w:val="24"/>
          <w:szCs w:val="24"/>
        </w:rPr>
      </w:pPr>
      <w:r w:rsidRPr="00035A84">
        <w:rPr>
          <w:rFonts w:ascii="Times New Roman" w:hAnsi="Times New Roman" w:cs="Times New Roman"/>
          <w:sz w:val="24"/>
          <w:szCs w:val="24"/>
        </w:rPr>
        <w:t xml:space="preserve">Dariusz Krasowski 89 522 13 62, </w:t>
      </w:r>
      <w:r w:rsidRPr="00035A84">
        <w:rPr>
          <w:rStyle w:val="czeinternetowe"/>
          <w:rFonts w:ascii="Times New Roman" w:hAnsi="Times New Roman" w:cs="Times New Roman"/>
          <w:color w:val="auto"/>
          <w:sz w:val="24"/>
          <w:szCs w:val="24"/>
          <w:u w:val="none"/>
        </w:rPr>
        <w:t>d.krasowski@mok.olsztyn.pl</w:t>
      </w:r>
      <w:r w:rsidRPr="00035A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35A84">
        <w:rPr>
          <w:rFonts w:ascii="Times New Roman" w:hAnsi="Times New Roman" w:cs="Times New Roman"/>
          <w:sz w:val="24"/>
          <w:szCs w:val="24"/>
        </w:rPr>
        <w:t xml:space="preserve">/ technika: Karol </w:t>
      </w:r>
      <w:proofErr w:type="spellStart"/>
      <w:r w:rsidRPr="00035A84">
        <w:rPr>
          <w:rFonts w:ascii="Times New Roman" w:hAnsi="Times New Roman" w:cs="Times New Roman"/>
          <w:sz w:val="24"/>
          <w:szCs w:val="24"/>
        </w:rPr>
        <w:t>Ejmont</w:t>
      </w:r>
      <w:proofErr w:type="spellEnd"/>
      <w:r w:rsidRPr="00035A84">
        <w:rPr>
          <w:rFonts w:ascii="Times New Roman" w:hAnsi="Times New Roman" w:cs="Times New Roman"/>
          <w:sz w:val="24"/>
          <w:szCs w:val="24"/>
        </w:rPr>
        <w:t>: 604 607 702, organizator@mok.olsztyn.pl .</w:t>
      </w:r>
    </w:p>
    <w:p w:rsidR="008F0F88" w:rsidRPr="00035A84" w:rsidRDefault="004E738F" w:rsidP="00035A84">
      <w:pPr>
        <w:numPr>
          <w:ilvl w:val="0"/>
          <w:numId w:val="5"/>
        </w:numPr>
        <w:spacing w:after="316" w:line="26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35A84">
        <w:rPr>
          <w:rFonts w:ascii="Times New Roman" w:hAnsi="Times New Roman" w:cs="Times New Roman"/>
          <w:sz w:val="24"/>
          <w:szCs w:val="24"/>
        </w:rPr>
        <w:t xml:space="preserve">Zespoły lub soliści wyrażają zgodę na: </w:t>
      </w:r>
    </w:p>
    <w:p w:rsidR="008F0F88" w:rsidRPr="00035A84" w:rsidRDefault="004E738F" w:rsidP="00035A84">
      <w:pPr>
        <w:pStyle w:val="Akapitzlist"/>
        <w:numPr>
          <w:ilvl w:val="0"/>
          <w:numId w:val="7"/>
        </w:numPr>
        <w:spacing w:after="282" w:line="266" w:lineRule="auto"/>
        <w:rPr>
          <w:rFonts w:ascii="Times New Roman" w:hAnsi="Times New Roman" w:cs="Times New Roman"/>
          <w:sz w:val="24"/>
          <w:szCs w:val="24"/>
        </w:rPr>
      </w:pPr>
      <w:r w:rsidRPr="00035A84">
        <w:rPr>
          <w:rFonts w:ascii="Times New Roman" w:hAnsi="Times New Roman" w:cs="Times New Roman"/>
          <w:sz w:val="24"/>
          <w:szCs w:val="24"/>
        </w:rPr>
        <w:t xml:space="preserve">nieograniczoną liczbę prezentacji nadesłanego materiału na wszystkich polach eksploatacji (radio, telewizja, </w:t>
      </w:r>
      <w:proofErr w:type="spellStart"/>
      <w:r w:rsidRPr="00035A84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035A84">
        <w:rPr>
          <w:rFonts w:ascii="Times New Roman" w:hAnsi="Times New Roman" w:cs="Times New Roman"/>
          <w:sz w:val="24"/>
          <w:szCs w:val="24"/>
        </w:rPr>
        <w:t xml:space="preserve">) w dowolnym czasie; </w:t>
      </w:r>
    </w:p>
    <w:p w:rsidR="008F0F88" w:rsidRPr="00035A84" w:rsidRDefault="004E738F" w:rsidP="00035A84">
      <w:pPr>
        <w:pStyle w:val="Akapitzlist"/>
        <w:numPr>
          <w:ilvl w:val="0"/>
          <w:numId w:val="7"/>
        </w:numPr>
        <w:spacing w:line="266" w:lineRule="auto"/>
        <w:rPr>
          <w:rFonts w:ascii="Times New Roman" w:hAnsi="Times New Roman" w:cs="Times New Roman"/>
          <w:sz w:val="24"/>
          <w:szCs w:val="24"/>
        </w:rPr>
      </w:pPr>
      <w:r w:rsidRPr="00035A84">
        <w:rPr>
          <w:rFonts w:ascii="Times New Roman" w:hAnsi="Times New Roman" w:cs="Times New Roman"/>
          <w:sz w:val="24"/>
          <w:szCs w:val="24"/>
        </w:rPr>
        <w:t>zamieszczenie dowolnych fragmentów w dowolnym formacie na stronie internetowej Organizatora i stronach internetowych patronów medialnych Festiwalu.</w:t>
      </w:r>
    </w:p>
    <w:p w:rsidR="008F0F88" w:rsidRPr="00035A84" w:rsidRDefault="004E738F" w:rsidP="00035A84">
      <w:pPr>
        <w:spacing w:line="266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 w:rsidRPr="00035A8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7.</w:t>
      </w:r>
      <w:r w:rsidRPr="00035A8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35A84">
        <w:rPr>
          <w:rFonts w:ascii="Times New Roman" w:eastAsia="Times New Roman" w:hAnsi="Times New Roman" w:cs="Times New Roman"/>
          <w:sz w:val="24"/>
          <w:szCs w:val="24"/>
        </w:rPr>
        <w:t>Uczestnik konkursu poprzez zgłoszenie uczestnictwa w konkursie oświadcza, że:</w:t>
      </w:r>
    </w:p>
    <w:p w:rsidR="008F0F88" w:rsidRPr="00035A84" w:rsidRDefault="004E738F" w:rsidP="00035A84">
      <w:pPr>
        <w:spacing w:beforeAutospacing="1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5A84">
        <w:rPr>
          <w:rFonts w:ascii="Times New Roman" w:eastAsia="Times New Roman" w:hAnsi="Times New Roman" w:cs="Times New Roman"/>
          <w:sz w:val="24"/>
          <w:szCs w:val="24"/>
        </w:rPr>
        <w:t>a) przysługują mu wyłączne i nieograniczone prawa autorskie do wykonywanych utworów przedstawionych w formie nagrania zgłoszonego do konkursu jak również wykonanych w trakcie koncertu finałowego,</w:t>
      </w:r>
    </w:p>
    <w:p w:rsidR="008F0F88" w:rsidRPr="00035A84" w:rsidRDefault="004E738F" w:rsidP="00035A84">
      <w:pPr>
        <w:spacing w:beforeAutospacing="1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5A84">
        <w:rPr>
          <w:rFonts w:ascii="Times New Roman" w:eastAsia="Times New Roman" w:hAnsi="Times New Roman" w:cs="Times New Roman"/>
          <w:sz w:val="24"/>
          <w:szCs w:val="24"/>
        </w:rPr>
        <w:t>b) zgłaszane na konkurs nagrania utworów i wykonane utwory podczas konkursu nie naruszają prawa ani praw osób trzecich, w tym w szczególności dóbr osobistych osób trzecich, a także ogólnie przyjętych norm obyczajowych,</w:t>
      </w:r>
    </w:p>
    <w:p w:rsidR="008F0F88" w:rsidRPr="00035A84" w:rsidRDefault="004E738F" w:rsidP="00035A84">
      <w:pPr>
        <w:spacing w:beforeAutospacing="1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5A84"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035A84">
        <w:rPr>
          <w:rFonts w:ascii="Times New Roman" w:eastAsia="Times New Roman" w:hAnsi="Times New Roman" w:cs="Times New Roman"/>
          <w:sz w:val="24"/>
          <w:szCs w:val="24"/>
        </w:rPr>
        <w:tab/>
        <w:t>zwalnia Organizatora oraz inne podmioty współpracujące przy organizacji konkursu        z odpowiedzialności z tytułu opublikowania nadesłanych i wykonanych przez siebie utworów, a w przypadku pokrycia przez w/w podmioty jakichkolwiek roszczeń osób trzecich z tytułu niezgodności ze stanem faktycznym i/lub prawnym oświadczeń, o których mowa powyżej ureguluje wszystkie związane z tym faktem koszty.</w:t>
      </w:r>
    </w:p>
    <w:p w:rsidR="008F0F88" w:rsidRPr="00035A84" w:rsidRDefault="004E738F" w:rsidP="00035A84">
      <w:pPr>
        <w:spacing w:beforeAutospacing="1" w:afterAutospacing="1"/>
        <w:ind w:left="693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5A84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035A8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35A84">
        <w:rPr>
          <w:rFonts w:ascii="Times New Roman" w:eastAsia="Times New Roman" w:hAnsi="Times New Roman" w:cs="Times New Roman"/>
          <w:sz w:val="24"/>
          <w:szCs w:val="24"/>
        </w:rPr>
        <w:t>Uczestnikom nie przysługuje wynagrodzenie za uczestnictwo w Konkursie, ani za wykorzystywanie przez Organizatora nagrań w ramach udzielonej licencji zgodnie z regulaminem, w szczególności w sposób wskazany powyżej.</w:t>
      </w:r>
    </w:p>
    <w:p w:rsidR="008F0F88" w:rsidRPr="00035A84" w:rsidRDefault="004E738F" w:rsidP="00035A84">
      <w:pPr>
        <w:spacing w:beforeAutospacing="1" w:afterAutospacing="1"/>
        <w:ind w:firstLine="323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5A84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035A8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35A84">
        <w:rPr>
          <w:rFonts w:ascii="Times New Roman" w:eastAsia="Times New Roman" w:hAnsi="Times New Roman" w:cs="Times New Roman"/>
          <w:sz w:val="24"/>
          <w:szCs w:val="24"/>
        </w:rPr>
        <w:t>W konkursie nie mogą brać udziału pracownicy i przedstawiciele Organizatora oraz innych podmiotów biorących bezpośredni udział w przygotowaniu i prowadzeniu konkursu, w tym członkowie Jury, oraz członkowie ich rodzin i osoby im najbliższe.</w:t>
      </w:r>
    </w:p>
    <w:p w:rsidR="008F0F88" w:rsidRPr="00035A84" w:rsidRDefault="004E738F" w:rsidP="00035A84">
      <w:pPr>
        <w:spacing w:beforeAutospacing="1" w:afterAutospacing="1"/>
        <w:ind w:firstLine="323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5A84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035A84">
        <w:rPr>
          <w:rFonts w:ascii="Times New Roman" w:eastAsia="Times New Roman" w:hAnsi="Times New Roman" w:cs="Times New Roman"/>
          <w:sz w:val="24"/>
          <w:szCs w:val="24"/>
        </w:rPr>
        <w:tab/>
        <w:t>Organizator nie ponosi odpowiedzialności za nieprawidłowe dane podane przez Uczestnika przy rejestracji lub niezaktualizowane dane, w szczególności za zmianę danych osobowych, adresu, adresu e-mail, nr telefonu która uniemożliwia odszukanie Uczestnika i/lub wręczenie nagrody.</w:t>
      </w:r>
    </w:p>
    <w:p w:rsidR="008F0F88" w:rsidRPr="00035A84" w:rsidRDefault="004E738F" w:rsidP="00035A84">
      <w:pPr>
        <w:spacing w:beforeAutospacing="1" w:afterAutospacing="1"/>
        <w:ind w:firstLine="323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5A8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11.</w:t>
      </w:r>
      <w:r w:rsidRPr="00035A84">
        <w:rPr>
          <w:rFonts w:ascii="Times New Roman" w:eastAsia="Times New Roman" w:hAnsi="Times New Roman" w:cs="Times New Roman"/>
          <w:sz w:val="24"/>
          <w:szCs w:val="24"/>
        </w:rPr>
        <w:tab/>
        <w:t>Osoby, które nie spełnią któregokolwiek z wymogów określonych w niniejszym Regulaminie lub podadzą nieprawdziwe informacje, zostaną automatycznie zdyskwalifikowane.</w:t>
      </w:r>
    </w:p>
    <w:p w:rsidR="008F0F88" w:rsidRPr="00035A84" w:rsidRDefault="004E738F" w:rsidP="00035A84">
      <w:pPr>
        <w:spacing w:beforeAutospacing="1" w:afterAutospacing="1"/>
        <w:ind w:firstLine="323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5A84">
        <w:rPr>
          <w:rFonts w:ascii="Times New Roman" w:eastAsia="Times New Roman" w:hAnsi="Times New Roman" w:cs="Times New Roman"/>
          <w:b/>
          <w:sz w:val="24"/>
          <w:szCs w:val="24"/>
        </w:rPr>
        <w:t>12.</w:t>
      </w:r>
      <w:r w:rsidRPr="00035A84">
        <w:rPr>
          <w:rFonts w:ascii="Times New Roman" w:eastAsia="Times New Roman" w:hAnsi="Times New Roman" w:cs="Times New Roman"/>
          <w:sz w:val="24"/>
          <w:szCs w:val="24"/>
        </w:rPr>
        <w:tab/>
        <w:t>W przypadku podejmowania przez Uczestników działa</w:t>
      </w:r>
      <w:r w:rsidR="00035A84">
        <w:rPr>
          <w:rFonts w:ascii="Times New Roman" w:eastAsia="Times New Roman" w:hAnsi="Times New Roman" w:cs="Times New Roman"/>
          <w:sz w:val="24"/>
          <w:szCs w:val="24"/>
        </w:rPr>
        <w:t xml:space="preserve">ń sprzecznych </w:t>
      </w:r>
      <w:r w:rsidRPr="00035A84">
        <w:rPr>
          <w:rFonts w:ascii="Times New Roman" w:eastAsia="Times New Roman" w:hAnsi="Times New Roman" w:cs="Times New Roman"/>
          <w:sz w:val="24"/>
          <w:szCs w:val="24"/>
        </w:rPr>
        <w:t>z niniejszym Regulaminem lub działań zmierzających do sprzecznego z powszechnie obowiązującymi przepisami prawa lub dobrymi obyczajami uzyskania zwycięstwa w konkursie, Organizator zastrzega sobie prawo weryfikacji wyników i wykluczenia Uczestnika z udziału w konkursie. W przypadku wykluczenia Uczestnika z udziału w konkursie Uczestnik jest zobowiązany do zwrotu otrzymanej nagrody. Zwrot otrzymanej nagrody nie wyłącza prawa Organizatora do dochodzenia od Uczestnika odszkodowania na zasadach ogólnych.</w:t>
      </w:r>
    </w:p>
    <w:p w:rsidR="008F0F88" w:rsidRPr="00035A84" w:rsidRDefault="004E738F" w:rsidP="00035A84">
      <w:pPr>
        <w:spacing w:beforeAutospacing="1" w:afterAutospacing="1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A84">
        <w:rPr>
          <w:rFonts w:ascii="Times New Roman" w:eastAsia="Times New Roman" w:hAnsi="Times New Roman" w:cs="Times New Roman"/>
          <w:b/>
          <w:sz w:val="24"/>
          <w:szCs w:val="24"/>
        </w:rPr>
        <w:t>VII.</w:t>
      </w:r>
      <w:r w:rsidRPr="00035A84">
        <w:rPr>
          <w:rFonts w:ascii="Times New Roman" w:eastAsia="Times New Roman" w:hAnsi="Times New Roman" w:cs="Times New Roman"/>
          <w:b/>
          <w:sz w:val="24"/>
          <w:szCs w:val="24"/>
        </w:rPr>
        <w:tab/>
        <w:t>INFORMACJA O PRZETWARZANIU DANYCH OSOBOWYCH</w:t>
      </w:r>
    </w:p>
    <w:p w:rsidR="008F0F88" w:rsidRPr="00035A84" w:rsidRDefault="004E738F" w:rsidP="00035A84">
      <w:pPr>
        <w:pStyle w:val="Akapitzlist"/>
        <w:numPr>
          <w:ilvl w:val="0"/>
          <w:numId w:val="8"/>
        </w:numPr>
        <w:spacing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zbieranych od uczestników i zwycięzcy na potrzeby przeprowadzenia i promowania konkursu Fest Muza </w:t>
      </w:r>
      <w:r w:rsidR="006A4BD4"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2025 </w:t>
      </w:r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Miejski Ośrodek Kultury w Olsztynie, ul. Dąbrowszczaków 3, 10-538 Olsztyn.</w:t>
      </w:r>
    </w:p>
    <w:p w:rsidR="008F0F88" w:rsidRPr="00035A84" w:rsidRDefault="004E738F" w:rsidP="00035A84">
      <w:pPr>
        <w:pStyle w:val="Akapitzlist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Przetwarzanie danych osobowych odbywać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̨ będzie na zasadach przewidzianych w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Rozporządzeniu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Parlamentu Europejskiego i Rady (UE) 2016/679 z dnia 27 kwietnia 2016 r. w sprawie ochrony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>osób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fizycznych w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>związku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przetwarzaniem danych osobowych i w sprawie swobodnego przepływu takich danych oraz uchylenia dyrektywy 95/46/WE (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>ogólne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rozporządzenie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ochronie danych). </w:t>
      </w:r>
    </w:p>
    <w:p w:rsidR="008F0F88" w:rsidRPr="00035A84" w:rsidRDefault="004E738F" w:rsidP="00035A84">
      <w:pPr>
        <w:pStyle w:val="Akapitzlist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osobowych powołał Inspektora Ochrony Danych  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nadzorującego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prawidłowośc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́ przetwarzania danych osobowych, z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>którym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>można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>skontaktowac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́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̨ za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>pośrednictwem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adresu e-mail: iod@mok.olsztyn.pl.</w:t>
      </w:r>
    </w:p>
    <w:p w:rsidR="008F0F88" w:rsidRPr="00035A84" w:rsidRDefault="004E738F" w:rsidP="00035A84">
      <w:pPr>
        <w:pStyle w:val="Akapitzlist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uczestników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>zwycięzcy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>będa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̨ przetwarzane w celu organizacji i przeprowadzenia konkursu, w celach podatkowych (dotyczy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>zwycięzców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–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>jeżeli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>występuja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̨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obowiązki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podatkowe, a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>także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celach marketingowych. </w:t>
      </w:r>
    </w:p>
    <w:p w:rsidR="008F0F88" w:rsidRPr="00035A84" w:rsidRDefault="004E738F" w:rsidP="00035A84">
      <w:pPr>
        <w:pStyle w:val="Akapitzlist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 ma charakter dobrowolny, ale jest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>niezbędne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udziału             w konkursie. </w:t>
      </w:r>
    </w:p>
    <w:p w:rsidR="008F0F88" w:rsidRPr="00035A84" w:rsidRDefault="004E738F" w:rsidP="00035A84">
      <w:pPr>
        <w:pStyle w:val="Akapitzlist"/>
        <w:numPr>
          <w:ilvl w:val="0"/>
          <w:numId w:val="8"/>
        </w:numPr>
        <w:spacing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Uczestnikom konkursu,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>którzy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>podaja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̨ dane osobowe przysługuje prawo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>dostępu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>treści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swoich danych oraz z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zastrzeżeniem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przepisów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prawa przysługuje prawo do: </w:t>
      </w:r>
    </w:p>
    <w:p w:rsidR="008F0F88" w:rsidRPr="00035A84" w:rsidRDefault="004E738F" w:rsidP="00035A8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5A84">
        <w:rPr>
          <w:rFonts w:ascii="Times New Roman" w:eastAsia="Symbol" w:hAnsi="Times New Roman" w:cs="Times New Roman"/>
          <w:sz w:val="24"/>
          <w:szCs w:val="24"/>
        </w:rPr>
        <w:t></w:t>
      </w:r>
      <w:r w:rsidRPr="00035A84">
        <w:rPr>
          <w:rFonts w:ascii="Times New Roman" w:eastAsia="Times New Roman" w:hAnsi="Times New Roman" w:cs="Times New Roman"/>
          <w:sz w:val="24"/>
          <w:szCs w:val="24"/>
        </w:rPr>
        <w:t>       sprostowania danych,</w:t>
      </w:r>
    </w:p>
    <w:p w:rsidR="008F0F88" w:rsidRPr="00035A84" w:rsidRDefault="004E738F" w:rsidP="00035A8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5A84">
        <w:rPr>
          <w:rFonts w:ascii="Times New Roman" w:eastAsia="Symbol" w:hAnsi="Times New Roman" w:cs="Times New Roman"/>
          <w:sz w:val="24"/>
          <w:szCs w:val="24"/>
        </w:rPr>
        <w:t></w:t>
      </w:r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usunięcia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 danych,</w:t>
      </w:r>
    </w:p>
    <w:p w:rsidR="008F0F88" w:rsidRPr="00035A84" w:rsidRDefault="004E738F" w:rsidP="00035A8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5A84">
        <w:rPr>
          <w:rFonts w:ascii="Times New Roman" w:eastAsia="Symbol" w:hAnsi="Times New Roman" w:cs="Times New Roman"/>
          <w:sz w:val="24"/>
          <w:szCs w:val="24"/>
        </w:rPr>
        <w:t></w:t>
      </w:r>
      <w:r w:rsidRPr="00035A84">
        <w:rPr>
          <w:rFonts w:ascii="Times New Roman" w:eastAsia="Times New Roman" w:hAnsi="Times New Roman" w:cs="Times New Roman"/>
          <w:sz w:val="24"/>
          <w:szCs w:val="24"/>
        </w:rPr>
        <w:t>       ograniczenia przetwarzania danych,</w:t>
      </w:r>
    </w:p>
    <w:p w:rsidR="008F0F88" w:rsidRPr="00035A84" w:rsidRDefault="004E738F" w:rsidP="00035A8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5A84">
        <w:rPr>
          <w:rFonts w:ascii="Times New Roman" w:eastAsia="Symbol" w:hAnsi="Times New Roman" w:cs="Times New Roman"/>
          <w:sz w:val="24"/>
          <w:szCs w:val="24"/>
        </w:rPr>
        <w:t></w:t>
      </w:r>
      <w:r w:rsidRPr="00035A84">
        <w:rPr>
          <w:rFonts w:ascii="Times New Roman" w:eastAsia="Times New Roman" w:hAnsi="Times New Roman" w:cs="Times New Roman"/>
          <w:sz w:val="24"/>
          <w:szCs w:val="24"/>
        </w:rPr>
        <w:t>       przenoszenia danych,</w:t>
      </w:r>
    </w:p>
    <w:p w:rsidR="008F0F88" w:rsidRPr="00035A84" w:rsidRDefault="004E738F" w:rsidP="00035A8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5A84">
        <w:rPr>
          <w:rFonts w:ascii="Times New Roman" w:eastAsia="Symbol" w:hAnsi="Times New Roman" w:cs="Times New Roman"/>
          <w:sz w:val="24"/>
          <w:szCs w:val="24"/>
        </w:rPr>
        <w:t></w:t>
      </w:r>
      <w:r w:rsidRPr="00035A84">
        <w:rPr>
          <w:rFonts w:ascii="Times New Roman" w:eastAsia="Times New Roman" w:hAnsi="Times New Roman" w:cs="Times New Roman"/>
          <w:sz w:val="24"/>
          <w:szCs w:val="24"/>
        </w:rPr>
        <w:t>       wniesienia sprzeciwu,</w:t>
      </w:r>
    </w:p>
    <w:p w:rsidR="008F0F88" w:rsidRPr="00035A84" w:rsidRDefault="004E738F" w:rsidP="00035A8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5A84">
        <w:rPr>
          <w:rFonts w:ascii="Times New Roman" w:eastAsia="Symbol" w:hAnsi="Times New Roman" w:cs="Times New Roman"/>
          <w:sz w:val="24"/>
          <w:szCs w:val="24"/>
        </w:rPr>
        <w:t></w:t>
      </w:r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cofnięcia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 zgody w dowolnym momencie. </w:t>
      </w:r>
    </w:p>
    <w:p w:rsidR="008F0F88" w:rsidRPr="00035A84" w:rsidRDefault="008F0F88" w:rsidP="00035A8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F0F88" w:rsidRPr="00035A84" w:rsidRDefault="004E738F" w:rsidP="00035A84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7) Organizator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będzie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 zbierał od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uczestników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następujące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 dane:</w:t>
      </w:r>
    </w:p>
    <w:p w:rsidR="008F0F88" w:rsidRPr="00035A84" w:rsidRDefault="004E738F" w:rsidP="00035A8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5A84">
        <w:rPr>
          <w:rFonts w:ascii="Times New Roman" w:eastAsia="Symbol" w:hAnsi="Times New Roman" w:cs="Times New Roman"/>
          <w:sz w:val="24"/>
          <w:szCs w:val="24"/>
        </w:rPr>
        <w:t></w:t>
      </w:r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imie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̨ i nazwisko, </w:t>
      </w:r>
    </w:p>
    <w:p w:rsidR="008F0F88" w:rsidRPr="00035A84" w:rsidRDefault="004E738F" w:rsidP="00035A8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5A84">
        <w:rPr>
          <w:rFonts w:ascii="Times New Roman" w:eastAsia="Symbol" w:hAnsi="Times New Roman" w:cs="Times New Roman"/>
          <w:sz w:val="24"/>
          <w:szCs w:val="24"/>
        </w:rPr>
        <w:t></w:t>
      </w:r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       adres e-mail, </w:t>
      </w:r>
    </w:p>
    <w:p w:rsidR="008F0F88" w:rsidRPr="00035A84" w:rsidRDefault="004E738F" w:rsidP="00035A8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5A84">
        <w:rPr>
          <w:rFonts w:ascii="Times New Roman" w:eastAsia="Symbol" w:hAnsi="Times New Roman" w:cs="Times New Roman"/>
          <w:sz w:val="24"/>
          <w:szCs w:val="24"/>
        </w:rPr>
        <w:t></w:t>
      </w:r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       numer telefonu. </w:t>
      </w:r>
    </w:p>
    <w:p w:rsidR="008F0F88" w:rsidRPr="00035A84" w:rsidRDefault="008F0F88" w:rsidP="00035A8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F0F88" w:rsidRPr="00035A84" w:rsidRDefault="004E738F" w:rsidP="00035A84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5A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8) Organizator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będzie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 zbierał ponadto od zwycięzcy następujące dane: </w:t>
      </w:r>
    </w:p>
    <w:p w:rsidR="008F0F88" w:rsidRPr="00035A84" w:rsidRDefault="004E738F" w:rsidP="00035A8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5A84">
        <w:rPr>
          <w:rFonts w:ascii="Times New Roman" w:eastAsia="Symbol" w:hAnsi="Times New Roman" w:cs="Times New Roman"/>
          <w:sz w:val="24"/>
          <w:szCs w:val="24"/>
        </w:rPr>
        <w:t></w:t>
      </w:r>
      <w:r w:rsidRPr="00035A84">
        <w:rPr>
          <w:rFonts w:ascii="Times New Roman" w:eastAsia="Times New Roman" w:hAnsi="Times New Roman" w:cs="Times New Roman"/>
          <w:sz w:val="24"/>
          <w:szCs w:val="24"/>
        </w:rPr>
        <w:t>       adres do korespondencji (wysyłki nagrody),</w:t>
      </w:r>
    </w:p>
    <w:p w:rsidR="008F0F88" w:rsidRPr="00035A84" w:rsidRDefault="004E738F" w:rsidP="00035A8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5A84">
        <w:rPr>
          <w:rFonts w:ascii="Times New Roman" w:eastAsia="Symbol" w:hAnsi="Times New Roman" w:cs="Times New Roman"/>
          <w:sz w:val="24"/>
          <w:szCs w:val="24"/>
        </w:rPr>
        <w:t></w:t>
      </w:r>
      <w:r w:rsidRPr="00035A84">
        <w:rPr>
          <w:rFonts w:ascii="Times New Roman" w:eastAsia="Times New Roman" w:hAnsi="Times New Roman" w:cs="Times New Roman"/>
          <w:sz w:val="24"/>
          <w:szCs w:val="24"/>
        </w:rPr>
        <w:t>       prawidłowy identyfikator podatkowy (NIP lub PESEL),</w:t>
      </w:r>
    </w:p>
    <w:p w:rsidR="008F0F88" w:rsidRPr="00035A84" w:rsidRDefault="004E738F" w:rsidP="00035A8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5A84">
        <w:rPr>
          <w:rFonts w:ascii="Times New Roman" w:eastAsia="Symbol" w:hAnsi="Times New Roman" w:cs="Times New Roman"/>
          <w:sz w:val="24"/>
          <w:szCs w:val="24"/>
        </w:rPr>
        <w:t></w:t>
      </w:r>
      <w:r w:rsidRPr="00035A84">
        <w:rPr>
          <w:rFonts w:ascii="Times New Roman" w:eastAsia="Times New Roman" w:hAnsi="Times New Roman" w:cs="Times New Roman"/>
          <w:sz w:val="24"/>
          <w:szCs w:val="24"/>
        </w:rPr>
        <w:t>       data urodzenia,</w:t>
      </w:r>
    </w:p>
    <w:p w:rsidR="008F0F88" w:rsidRPr="00035A84" w:rsidRDefault="004E738F" w:rsidP="00035A8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5A84">
        <w:rPr>
          <w:rFonts w:ascii="Times New Roman" w:eastAsia="Symbol" w:hAnsi="Times New Roman" w:cs="Times New Roman"/>
          <w:sz w:val="24"/>
          <w:szCs w:val="24"/>
        </w:rPr>
        <w:t></w:t>
      </w:r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       nazwa i adres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właściwego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urzędu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 skarbowego,</w:t>
      </w:r>
    </w:p>
    <w:p w:rsidR="008F0F88" w:rsidRPr="00035A84" w:rsidRDefault="004E738F" w:rsidP="00035A84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5A84">
        <w:rPr>
          <w:rFonts w:ascii="Times New Roman" w:eastAsia="Symbol" w:hAnsi="Times New Roman" w:cs="Times New Roman"/>
          <w:sz w:val="24"/>
          <w:szCs w:val="24"/>
        </w:rPr>
        <w:t></w:t>
      </w:r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       numer konta (do przekazania nagrody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pieniężnej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8F0F88" w:rsidRPr="00035A84" w:rsidRDefault="008F0F88" w:rsidP="00035A84">
      <w:pPr>
        <w:spacing w:after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F0F88" w:rsidRPr="00035A84" w:rsidRDefault="004E738F" w:rsidP="00035A84">
      <w:pPr>
        <w:spacing w:after="0"/>
        <w:ind w:left="36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5A84">
        <w:rPr>
          <w:rFonts w:ascii="Times New Roman" w:eastAsia="Times New Roman" w:hAnsi="Times New Roman" w:cs="Times New Roman"/>
          <w:sz w:val="24"/>
          <w:szCs w:val="24"/>
        </w:rPr>
        <w:t>9) Uczestnikom konkursu przysługuje prawo wniesienia skargi do organu nadzorczego – Prezesa Urzędu Ochrony Danych Osobowych, ul. Stawki 2, 00 – 193 Warszawa.</w:t>
      </w:r>
    </w:p>
    <w:p w:rsidR="008F0F88" w:rsidRPr="00035A84" w:rsidRDefault="008F0F88" w:rsidP="00035A84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F0F88" w:rsidRPr="00035A84" w:rsidRDefault="004E738F" w:rsidP="00035A84">
      <w:pPr>
        <w:spacing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5A84">
        <w:rPr>
          <w:rFonts w:ascii="Times New Roman" w:eastAsia="Times New Roman" w:hAnsi="Times New Roman" w:cs="Times New Roman"/>
          <w:sz w:val="24"/>
          <w:szCs w:val="24"/>
        </w:rPr>
        <w:t>10) Uczestnik konkursu zezwala na wykorzystanie jego imienia i nazwiska w celu informowania (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także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 w mediach) o wynikach konkursu. </w:t>
      </w:r>
    </w:p>
    <w:p w:rsidR="008F0F88" w:rsidRPr="00035A84" w:rsidRDefault="004E738F" w:rsidP="00035A84">
      <w:pPr>
        <w:spacing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11) Organizator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oświadcza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̇ dane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uczestników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 konkursu nie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będa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̨ przetwarzane w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sposób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 zautomatyzowany i nie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będa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̨ poddawane profilowaniu. </w:t>
      </w:r>
    </w:p>
    <w:p w:rsidR="008F0F88" w:rsidRPr="00035A84" w:rsidRDefault="004E738F" w:rsidP="00035A84">
      <w:pPr>
        <w:spacing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12) Dane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uczestników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 konkursu nie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będa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̨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udostępniane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 podmiotom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zewnętrznym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wyjątkiem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przepisów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 przewidzianych przepisami prawa. </w:t>
      </w:r>
    </w:p>
    <w:p w:rsidR="008F0F88" w:rsidRPr="00035A84" w:rsidRDefault="004E738F" w:rsidP="00035A84">
      <w:pPr>
        <w:spacing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13) Dane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uczestników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 konkursu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będa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̨ przechowywane przez okres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niezbędny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 do realizacji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wyżej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określonych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celów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F0F88" w:rsidRPr="00035A84" w:rsidRDefault="004E738F" w:rsidP="00035A84">
      <w:pPr>
        <w:spacing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14) Organizator stosuje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środki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 techniczne i organizacyjne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mające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 na celu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należyte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, odpowiednie do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zagrożen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́ oraz kategorii danych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objętych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 ochroną zabezpieczenia powierzonych danych osobowych. Organizator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wdrożył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 odpowiednie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środki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 aby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zapewnic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́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stopien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́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bezpieczeństwa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odpowiadający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 ryzyku z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uwzględnieniem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 stanu wiedzy technicznej, kosztu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wdrożenia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 oraz charakteru, zakresu, celu i kontekstu przetwarzania oraz ryzyko naruszenia praw i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wolności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osób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 fizycznych o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różnym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prawdopodobieństwie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wystąpienia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 i wadze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zagrożenia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. Organizator w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szczególności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uwzględnia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 ryzyko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wiążące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sie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̨ z przetwarzaniem danych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wynikające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 z: </w:t>
      </w:r>
    </w:p>
    <w:p w:rsidR="008F0F88" w:rsidRPr="00035A84" w:rsidRDefault="004E738F" w:rsidP="00035A84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5A84">
        <w:rPr>
          <w:rFonts w:ascii="Times New Roman" w:eastAsia="Symbol" w:hAnsi="Times New Roman" w:cs="Times New Roman"/>
          <w:sz w:val="24"/>
          <w:szCs w:val="24"/>
        </w:rPr>
        <w:t></w:t>
      </w:r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       przypadkowego lub niezgodnego z prawem zniszczenia, </w:t>
      </w:r>
    </w:p>
    <w:p w:rsidR="008F0F88" w:rsidRPr="00035A84" w:rsidRDefault="004E738F" w:rsidP="00035A84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5A84">
        <w:rPr>
          <w:rFonts w:ascii="Times New Roman" w:eastAsia="Symbol" w:hAnsi="Times New Roman" w:cs="Times New Roman"/>
          <w:sz w:val="24"/>
          <w:szCs w:val="24"/>
        </w:rPr>
        <w:t></w:t>
      </w:r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       utraty, modyfikacji, nieuprawnionego ujawnienia danych, </w:t>
      </w:r>
    </w:p>
    <w:p w:rsidR="008F0F88" w:rsidRPr="00035A84" w:rsidRDefault="004E738F" w:rsidP="00035A84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5A84">
        <w:rPr>
          <w:rFonts w:ascii="Times New Roman" w:eastAsia="Symbol" w:hAnsi="Times New Roman" w:cs="Times New Roman"/>
          <w:sz w:val="24"/>
          <w:szCs w:val="24"/>
        </w:rPr>
        <w:t></w:t>
      </w:r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       nieuprawnionego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dostępu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 do danych osobowych przesyłanych, przechowywanych lub w inny </w:t>
      </w:r>
      <w:proofErr w:type="spellStart"/>
      <w:r w:rsidRPr="00035A84">
        <w:rPr>
          <w:rFonts w:ascii="Times New Roman" w:eastAsia="Times New Roman" w:hAnsi="Times New Roman" w:cs="Times New Roman"/>
          <w:sz w:val="24"/>
          <w:szCs w:val="24"/>
        </w:rPr>
        <w:t>sposób</w:t>
      </w:r>
      <w:proofErr w:type="spellEnd"/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 przetwarzanych. </w:t>
      </w:r>
    </w:p>
    <w:p w:rsidR="008F0F88" w:rsidRPr="00035A84" w:rsidRDefault="008F0F88" w:rsidP="00035A84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F0F88" w:rsidRPr="00035A84" w:rsidRDefault="004E738F" w:rsidP="00035A84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35A84">
        <w:rPr>
          <w:rFonts w:ascii="Times New Roman" w:eastAsia="Times New Roman" w:hAnsi="Times New Roman" w:cs="Times New Roman"/>
          <w:sz w:val="24"/>
          <w:szCs w:val="24"/>
        </w:rPr>
        <w:t xml:space="preserve">15) Organizator zastrzega sobie prawo do odwołania konkursu w przypadku wprowadzenia ograniczeń prawnych uniemożliwiających realizację konkursu. </w:t>
      </w:r>
    </w:p>
    <w:p w:rsidR="008F0F88" w:rsidRPr="00035A84" w:rsidRDefault="008F0F88" w:rsidP="00035A84">
      <w:pPr>
        <w:spacing w:after="259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8F0F88" w:rsidRPr="00035A84">
      <w:pgSz w:w="11906" w:h="16838"/>
      <w:pgMar w:top="1420" w:right="1414" w:bottom="1490" w:left="1416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329"/>
    <w:multiLevelType w:val="multilevel"/>
    <w:tmpl w:val="05FCDEE6"/>
    <w:lvl w:ilvl="0">
      <w:start w:val="1"/>
      <w:numFmt w:val="decimal"/>
      <w:lvlText w:val="%1."/>
      <w:lvlJc w:val="left"/>
      <w:pPr>
        <w:tabs>
          <w:tab w:val="num" w:pos="0"/>
        </w:tabs>
        <w:ind w:left="6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F05781C"/>
    <w:multiLevelType w:val="multilevel"/>
    <w:tmpl w:val="44A4A9D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FDA2AEF"/>
    <w:multiLevelType w:val="multilevel"/>
    <w:tmpl w:val="9EC8EAC6"/>
    <w:lvl w:ilvl="0">
      <w:start w:val="1"/>
      <w:numFmt w:val="decimal"/>
      <w:lvlText w:val="%1."/>
      <w:lvlJc w:val="left"/>
      <w:pPr>
        <w:tabs>
          <w:tab w:val="num" w:pos="0"/>
        </w:tabs>
        <w:ind w:left="693" w:firstLine="0"/>
      </w:pPr>
      <w:rPr>
        <w:rFonts w:ascii="Times New Roman" w:eastAsia="Arial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2276494E"/>
    <w:multiLevelType w:val="multilevel"/>
    <w:tmpl w:val="14C08CC6"/>
    <w:lvl w:ilvl="0">
      <w:start w:val="1"/>
      <w:numFmt w:val="decimal"/>
      <w:lvlText w:val="%1."/>
      <w:lvlJc w:val="left"/>
      <w:pPr>
        <w:tabs>
          <w:tab w:val="num" w:pos="0"/>
        </w:tabs>
        <w:ind w:left="6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46D3566A"/>
    <w:multiLevelType w:val="multilevel"/>
    <w:tmpl w:val="E312E48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5" w15:restartNumberingAfterBreak="0">
    <w:nsid w:val="5DE72A58"/>
    <w:multiLevelType w:val="multilevel"/>
    <w:tmpl w:val="4694F62C"/>
    <w:lvl w:ilvl="0">
      <w:start w:val="1"/>
      <w:numFmt w:val="decimal"/>
      <w:lvlText w:val="%1."/>
      <w:lvlJc w:val="left"/>
      <w:pPr>
        <w:tabs>
          <w:tab w:val="num" w:pos="0"/>
        </w:tabs>
        <w:ind w:left="6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72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79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1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3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5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7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9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1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6D2E598D"/>
    <w:multiLevelType w:val="multilevel"/>
    <w:tmpl w:val="5FF812FE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7" w15:restartNumberingAfterBreak="0">
    <w:nsid w:val="764B762F"/>
    <w:multiLevelType w:val="multilevel"/>
    <w:tmpl w:val="7438E72C"/>
    <w:lvl w:ilvl="0">
      <w:start w:val="1"/>
      <w:numFmt w:val="decimal"/>
      <w:lvlText w:val="%1."/>
      <w:lvlJc w:val="left"/>
      <w:pPr>
        <w:tabs>
          <w:tab w:val="num" w:pos="0"/>
        </w:tabs>
        <w:ind w:left="6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7FBB0461"/>
    <w:multiLevelType w:val="multilevel"/>
    <w:tmpl w:val="3F2CC4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2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88"/>
    <w:rsid w:val="00035A84"/>
    <w:rsid w:val="004E738F"/>
    <w:rsid w:val="006A4BD4"/>
    <w:rsid w:val="00784661"/>
    <w:rsid w:val="007C1C20"/>
    <w:rsid w:val="008F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00D1"/>
  <w15:docId w15:val="{468C6EFA-80E5-4139-93DE-36680463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815"/>
    <w:pPr>
      <w:spacing w:after="236" w:line="268" w:lineRule="auto"/>
      <w:ind w:left="370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74815"/>
    <w:pPr>
      <w:keepNext/>
      <w:keepLines/>
      <w:spacing w:after="151" w:line="259" w:lineRule="auto"/>
      <w:ind w:right="4"/>
      <w:jc w:val="center"/>
      <w:outlineLvl w:val="0"/>
    </w:pPr>
    <w:rPr>
      <w:rFonts w:ascii="Arial" w:eastAsia="Arial" w:hAnsi="Arial" w:cs="Arial"/>
      <w:b/>
      <w:color w:val="C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rsid w:val="00274815"/>
    <w:pPr>
      <w:keepNext/>
      <w:keepLines/>
      <w:spacing w:after="255" w:line="259" w:lineRule="auto"/>
      <w:ind w:left="10" w:right="6" w:hanging="10"/>
      <w:jc w:val="center"/>
      <w:outlineLvl w:val="1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274815"/>
    <w:rPr>
      <w:rFonts w:ascii="Arial" w:eastAsia="Arial" w:hAnsi="Arial" w:cs="Arial"/>
      <w:b/>
      <w:color w:val="000000"/>
      <w:sz w:val="22"/>
    </w:rPr>
  </w:style>
  <w:style w:type="character" w:customStyle="1" w:styleId="Nagwek1Znak">
    <w:name w:val="Nagłówek 1 Znak"/>
    <w:link w:val="Nagwek1"/>
    <w:qFormat/>
    <w:rsid w:val="00274815"/>
    <w:rPr>
      <w:rFonts w:ascii="Arial" w:eastAsia="Arial" w:hAnsi="Arial" w:cs="Arial"/>
      <w:b/>
      <w:color w:val="C00000"/>
      <w:sz w:val="30"/>
    </w:rPr>
  </w:style>
  <w:style w:type="character" w:styleId="Pogrubienie">
    <w:name w:val="Strong"/>
    <w:basedOn w:val="Domylnaczcionkaakapitu"/>
    <w:uiPriority w:val="22"/>
    <w:qFormat/>
    <w:rsid w:val="008B2A1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1736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17361"/>
    <w:rPr>
      <w:rFonts w:ascii="Arial" w:eastAsia="Arial" w:hAnsi="Arial" w:cs="Arial"/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17361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17361"/>
    <w:rPr>
      <w:rFonts w:ascii="Segoe UI" w:eastAsia="Arial" w:hAnsi="Segoe UI" w:cs="Segoe UI"/>
      <w:color w:val="000000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C5049F"/>
    <w:rPr>
      <w:color w:val="0563C1" w:themeColor="hyperlink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FF5420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1736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1736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1736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5049F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FF5420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k.olsztyn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1478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piotr.bierzynski</dc:creator>
  <dc:description/>
  <cp:lastModifiedBy>Dariusz Krasowski</cp:lastModifiedBy>
  <cp:revision>6</cp:revision>
  <cp:lastPrinted>2023-04-25T13:37:00Z</cp:lastPrinted>
  <dcterms:created xsi:type="dcterms:W3CDTF">2025-05-06T07:44:00Z</dcterms:created>
  <dcterms:modified xsi:type="dcterms:W3CDTF">2025-05-06T10:07:00Z</dcterms:modified>
  <dc:language>pl-PL</dc:language>
</cp:coreProperties>
</file>